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DC" w:rsidRDefault="003C26DC" w:rsidP="00103224">
      <w:pPr>
        <w:pStyle w:val="Title"/>
        <w:rPr>
          <w:noProof/>
          <w:sz w:val="28"/>
          <w:szCs w:val="28"/>
        </w:rPr>
      </w:pPr>
      <w:r w:rsidRPr="003938C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зитки2" style="width:48.75pt;height:57.75pt;visibility:visible">
            <v:imagedata r:id="rId5" o:title=""/>
          </v:shape>
        </w:pict>
      </w:r>
    </w:p>
    <w:p w:rsidR="003C26DC" w:rsidRDefault="003C26DC" w:rsidP="00103224">
      <w:pPr>
        <w:pStyle w:val="Title"/>
        <w:rPr>
          <w:sz w:val="16"/>
          <w:szCs w:val="16"/>
        </w:rPr>
      </w:pPr>
    </w:p>
    <w:p w:rsidR="003C26DC" w:rsidRDefault="003C26DC" w:rsidP="00103224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КАРАСУКСКОГО  РАЙОНА</w:t>
      </w:r>
    </w:p>
    <w:p w:rsidR="003C26DC" w:rsidRDefault="003C26DC" w:rsidP="0010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</w:p>
    <w:p w:rsidR="003C26DC" w:rsidRDefault="003C26DC" w:rsidP="00103224">
      <w:pPr>
        <w:jc w:val="center"/>
        <w:rPr>
          <w:b/>
          <w:sz w:val="28"/>
          <w:szCs w:val="28"/>
        </w:rPr>
      </w:pPr>
    </w:p>
    <w:p w:rsidR="003C26DC" w:rsidRDefault="003C26DC" w:rsidP="00103224">
      <w:pPr>
        <w:pStyle w:val="Heading1"/>
        <w:jc w:val="center"/>
        <w:rPr>
          <w:b/>
        </w:rPr>
      </w:pPr>
      <w:r>
        <w:rPr>
          <w:b/>
        </w:rPr>
        <w:t>ПОСТАНОВЛЕНИЕ</w:t>
      </w:r>
    </w:p>
    <w:p w:rsidR="003C26DC" w:rsidRDefault="003C26DC" w:rsidP="00103224">
      <w:pPr>
        <w:pStyle w:val="Heading1"/>
        <w:jc w:val="center"/>
        <w:rPr>
          <w:b/>
        </w:rPr>
      </w:pPr>
    </w:p>
    <w:p w:rsidR="003C26DC" w:rsidRDefault="003C26DC" w:rsidP="00103224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от 05.03.2018 </w:t>
      </w:r>
      <w:r>
        <w:rPr>
          <w:color w:val="000000"/>
          <w:sz w:val="28"/>
          <w:szCs w:val="28"/>
          <w:shd w:val="clear" w:color="auto" w:fill="FFFFFF"/>
        </w:rPr>
        <w:t>№ 609-п</w:t>
      </w:r>
    </w:p>
    <w:p w:rsidR="003C26DC" w:rsidRDefault="003C26DC" w:rsidP="0010322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0137"/>
      </w:tblGrid>
      <w:tr w:rsidR="003C26DC" w:rsidTr="00103224">
        <w:tc>
          <w:tcPr>
            <w:tcW w:w="10137" w:type="dxa"/>
          </w:tcPr>
          <w:p w:rsidR="003C26DC" w:rsidRDefault="003C26DC" w:rsidP="0046297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 организации питания детей  – инвалидов в общеобразовательных учреждениях</w:t>
            </w:r>
          </w:p>
        </w:tc>
      </w:tr>
    </w:tbl>
    <w:p w:rsidR="003C26DC" w:rsidRDefault="003C26DC" w:rsidP="00103224">
      <w:pPr>
        <w:jc w:val="both"/>
        <w:rPr>
          <w:sz w:val="28"/>
        </w:rPr>
      </w:pPr>
    </w:p>
    <w:p w:rsidR="003C26DC" w:rsidRDefault="003C26DC" w:rsidP="00103224">
      <w:pPr>
        <w:ind w:firstLine="709"/>
        <w:jc w:val="both"/>
        <w:rPr>
          <w:sz w:val="28"/>
        </w:rPr>
      </w:pPr>
      <w:r>
        <w:rPr>
          <w:sz w:val="28"/>
          <w:szCs w:val="28"/>
        </w:rPr>
        <w:t>В  целях исполнения требований ст.79 Федерального закона  от 29.12.2012 №273-ФЗ «Об образовании в Российской Федерации», закона Новосибирской области от 05.07.2013 №361-ОЗ «О регулировании отношений в сфере образования в Новосибирской области», в соответствии с постановлением Правительства Новосибирской области от 13.07.2015 №253-п  «О социальной поддержке отдельных категорий обучающихся образовательных категорий на территории Новосибирской области» и постановлением правительства Новосибирской области от 31.01.2018 №24-п «О внесении изменений в постановление Правительства Новосибирской области от 13.07.2015 №253-п »,</w:t>
      </w:r>
    </w:p>
    <w:p w:rsidR="003C26DC" w:rsidRDefault="003C26DC" w:rsidP="001032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3C26DC" w:rsidRDefault="003C26DC" w:rsidP="0010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обеспечения бесплатным    двухразовым питанием детей-инвалидов в  общеобразовательных учреждениях Карасукского района за счет средств областного бюджета Новосибирской области.</w:t>
      </w:r>
    </w:p>
    <w:p w:rsidR="003C26DC" w:rsidRDefault="003C26DC" w:rsidP="00462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Руководителям общеобразовательных учреждений Карасукского района на основании заявлений родителей (законных представителей) обеспечить учет  детей-инвалидов и организовать для них двухразовое питание, из расчета на ребенка-инвалида от 7 до 10 лет включительно   на сумму 123 (сто двадцать три) рубля в день; на ребенка-инвалида от 11 лет и старше  на сумму 140 (сто сорок) рублей в день.   </w:t>
      </w:r>
    </w:p>
    <w:p w:rsidR="003C26DC" w:rsidRDefault="003C26DC" w:rsidP="0010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за исполнением постановления возложить на заместителя главы администрации Карасукского  района Новосибирской области  Шитвина С.В.</w:t>
      </w:r>
    </w:p>
    <w:p w:rsidR="003C26DC" w:rsidRDefault="003C26DC" w:rsidP="00103224">
      <w:pPr>
        <w:jc w:val="both"/>
        <w:rPr>
          <w:sz w:val="28"/>
          <w:szCs w:val="28"/>
        </w:rPr>
      </w:pPr>
    </w:p>
    <w:p w:rsidR="003C26DC" w:rsidRDefault="003C26DC" w:rsidP="00103224">
      <w:pPr>
        <w:jc w:val="both"/>
        <w:rPr>
          <w:sz w:val="28"/>
          <w:szCs w:val="28"/>
        </w:rPr>
      </w:pPr>
    </w:p>
    <w:p w:rsidR="003C26DC" w:rsidRDefault="003C26DC" w:rsidP="00103224">
      <w:pPr>
        <w:jc w:val="both"/>
        <w:rPr>
          <w:sz w:val="28"/>
          <w:szCs w:val="28"/>
        </w:rPr>
      </w:pPr>
    </w:p>
    <w:p w:rsidR="003C26DC" w:rsidRDefault="003C26DC" w:rsidP="001032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Карасукского района</w:t>
      </w:r>
    </w:p>
    <w:p w:rsidR="003C26DC" w:rsidRDefault="003C26DC" w:rsidP="008C145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Новосибирской области                                                                     А.П. Гофман</w:t>
      </w:r>
    </w:p>
    <w:p w:rsidR="003C26DC" w:rsidRDefault="003C26DC" w:rsidP="008C145B">
      <w:pPr>
        <w:jc w:val="both"/>
        <w:rPr>
          <w:sz w:val="28"/>
          <w:szCs w:val="28"/>
        </w:rPr>
      </w:pPr>
    </w:p>
    <w:p w:rsidR="003C26DC" w:rsidRDefault="003C26DC" w:rsidP="008C145B">
      <w:pPr>
        <w:jc w:val="both"/>
        <w:rPr>
          <w:sz w:val="28"/>
          <w:szCs w:val="28"/>
        </w:rPr>
      </w:pPr>
    </w:p>
    <w:p w:rsidR="003C26DC" w:rsidRDefault="003C26DC" w:rsidP="008C145B">
      <w:pPr>
        <w:jc w:val="both"/>
        <w:rPr>
          <w:sz w:val="28"/>
          <w:szCs w:val="28"/>
        </w:rPr>
      </w:pPr>
    </w:p>
    <w:p w:rsidR="003C26DC" w:rsidRDefault="003C26DC" w:rsidP="0010322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C26DC" w:rsidRDefault="003C26DC" w:rsidP="001032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3C26DC" w:rsidRDefault="003C26DC" w:rsidP="00103224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Карасукского района</w:t>
      </w:r>
    </w:p>
    <w:p w:rsidR="003C26DC" w:rsidRDefault="003C26DC" w:rsidP="001032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Новосибирской области</w:t>
      </w:r>
    </w:p>
    <w:p w:rsidR="003C26DC" w:rsidRDefault="003C26DC" w:rsidP="001032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05.03.2018   №  609 -п</w:t>
      </w:r>
    </w:p>
    <w:p w:rsidR="003C26DC" w:rsidRDefault="003C26DC" w:rsidP="00103224">
      <w:pPr>
        <w:jc w:val="right"/>
        <w:rPr>
          <w:sz w:val="28"/>
          <w:szCs w:val="28"/>
        </w:rPr>
      </w:pPr>
    </w:p>
    <w:p w:rsidR="003C26DC" w:rsidRDefault="003C26DC" w:rsidP="00491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обеспечения бесплатным двухразовым питанием детей-инвалидов </w:t>
      </w:r>
    </w:p>
    <w:p w:rsidR="003C26DC" w:rsidRDefault="003C26DC" w:rsidP="00491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общеобразовательных учреждениях Карасукского района </w:t>
      </w:r>
    </w:p>
    <w:p w:rsidR="003C26DC" w:rsidRDefault="003C26DC" w:rsidP="00491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Новосибирской области                                                                                                                    </w:t>
      </w:r>
    </w:p>
    <w:p w:rsidR="003C26DC" w:rsidRDefault="003C26DC" w:rsidP="004917E1">
      <w:pPr>
        <w:jc w:val="center"/>
        <w:rPr>
          <w:sz w:val="28"/>
          <w:szCs w:val="28"/>
        </w:rPr>
      </w:pPr>
    </w:p>
    <w:p w:rsidR="003C26DC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правила и условия обеспечения бесплатным питанием детей-инвалидов в общеобразовательных учреждениях Карасукского района Новосибирской области.</w:t>
      </w:r>
    </w:p>
    <w:p w:rsidR="003C26DC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двухразовое питание предоставляется общеобразовательным учреждением для   детей-инвалидов по месту обучения и воспитания.</w:t>
      </w:r>
    </w:p>
    <w:p w:rsidR="003C26DC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питание предоставляется в заявительном порядке в дни фактического посещения общеобразовательного учреждения.</w:t>
      </w:r>
    </w:p>
    <w:p w:rsidR="003C26DC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подают руководителю общеобразовательного учреждения заявление об обеспечении ребенка бесплатным питанием и предоставляют  справку, подтверждающую факт установления инвалидности, выданную федеральным государственным учреждением медико-социальной экспертизы, 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 гражданина, признанного инвалидом, выдаваемых федеральными государственными учреждениями медико-социальной экспертизы, и порядке их составления».</w:t>
      </w:r>
    </w:p>
    <w:p w:rsidR="003C26DC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бесплатного питания оформляется приказом общеобразовательного учреждения в течение пяти рабочих дней с момента предоставления документов, ежемесячно до 25 числа передаётся для финансирования в МКУ «Управление образования Карасукского района» Новосибирской области.</w:t>
      </w:r>
    </w:p>
    <w:p w:rsidR="003C26DC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питание предоставляется с 1 числа месяца, следующего за месяцем предоставления родителями (законными представителями)   детей-инвалидов, заявления и справки, подтверждающей факт установления инвалидности, выданной федеральным государственным учреждением медико-социальной экспертизы, 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 гражданина, признанного инвалидом, выдаваемых федеральными государственными учреждениями медико-социальной экспертизы, и порядке их составления».</w:t>
      </w:r>
    </w:p>
    <w:p w:rsidR="003C26DC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 ребёнка-инвалида, обязаны в течение двух недель с момента наступления обстоятельств, влекущих изменение или прекращение прав ребёнка на обеспечение бесплатным питанием, в письменной форме извещать руководителя образовательного учреждения о наступлении таких обстоятельств.</w:t>
      </w:r>
    </w:p>
    <w:p w:rsidR="003C26DC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обстоятельств, влекущих прекращение права на обеспечение бесплатным питанием, питание прекращается с 1 числа месяца, следующего за месяцем наступления таких обстоятельств.</w:t>
      </w:r>
    </w:p>
    <w:p w:rsidR="003C26DC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питание детей-инвалидов предоставляются за счёт субвенций областного бюджета Новосибирской области, предусмотренных на социальную поддержку отдельных категорий детей.</w:t>
      </w:r>
    </w:p>
    <w:p w:rsidR="003C26DC" w:rsidRPr="004917E1" w:rsidRDefault="003C26DC" w:rsidP="00686A7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несёт ответственность за нецелевое использование средств областного бюджета Новосибирской области.</w:t>
      </w:r>
    </w:p>
    <w:p w:rsidR="003C26DC" w:rsidRDefault="003C26DC" w:rsidP="00103224">
      <w:pPr>
        <w:jc w:val="center"/>
        <w:rPr>
          <w:sz w:val="28"/>
          <w:szCs w:val="28"/>
        </w:rPr>
      </w:pPr>
    </w:p>
    <w:p w:rsidR="003C26DC" w:rsidRDefault="003C26DC" w:rsidP="00103224">
      <w:pPr>
        <w:pStyle w:val="ListParagraph"/>
        <w:ind w:left="0" w:firstLine="709"/>
        <w:jc w:val="both"/>
        <w:rPr>
          <w:b/>
          <w:sz w:val="28"/>
          <w:szCs w:val="28"/>
        </w:rPr>
      </w:pPr>
    </w:p>
    <w:p w:rsidR="003C26DC" w:rsidRDefault="003C26DC" w:rsidP="00103224">
      <w:pPr>
        <w:pStyle w:val="ListParagraph"/>
        <w:jc w:val="both"/>
        <w:rPr>
          <w:sz w:val="28"/>
          <w:szCs w:val="28"/>
        </w:rPr>
      </w:pPr>
    </w:p>
    <w:p w:rsidR="003C26DC" w:rsidRDefault="003C26DC" w:rsidP="00103224">
      <w:pPr>
        <w:pStyle w:val="ListParagraph"/>
        <w:jc w:val="both"/>
        <w:rPr>
          <w:sz w:val="28"/>
          <w:szCs w:val="28"/>
        </w:rPr>
      </w:pPr>
    </w:p>
    <w:p w:rsidR="003C26DC" w:rsidRDefault="003C26DC" w:rsidP="00103224">
      <w:pPr>
        <w:pStyle w:val="ListParagraph"/>
        <w:jc w:val="both"/>
        <w:rPr>
          <w:sz w:val="28"/>
          <w:szCs w:val="28"/>
        </w:rPr>
      </w:pPr>
    </w:p>
    <w:p w:rsidR="003C26DC" w:rsidRDefault="003C26DC" w:rsidP="00103224">
      <w:pPr>
        <w:pStyle w:val="ListParagraph"/>
        <w:jc w:val="both"/>
        <w:rPr>
          <w:sz w:val="28"/>
          <w:szCs w:val="28"/>
        </w:rPr>
      </w:pPr>
    </w:p>
    <w:p w:rsidR="003C26DC" w:rsidRDefault="003C26DC" w:rsidP="00103224">
      <w:pPr>
        <w:jc w:val="center"/>
        <w:rPr>
          <w:sz w:val="28"/>
          <w:szCs w:val="28"/>
        </w:rPr>
      </w:pPr>
    </w:p>
    <w:p w:rsidR="003C26DC" w:rsidRDefault="003C26DC" w:rsidP="00103224">
      <w:pPr>
        <w:jc w:val="center"/>
        <w:rPr>
          <w:sz w:val="28"/>
          <w:szCs w:val="28"/>
        </w:rPr>
      </w:pPr>
    </w:p>
    <w:p w:rsidR="003C26DC" w:rsidRDefault="003C26DC" w:rsidP="00103224">
      <w:pPr>
        <w:jc w:val="center"/>
        <w:rPr>
          <w:sz w:val="28"/>
          <w:szCs w:val="28"/>
        </w:rPr>
      </w:pPr>
    </w:p>
    <w:p w:rsidR="003C26DC" w:rsidRDefault="003C26DC" w:rsidP="00103224">
      <w:pPr>
        <w:jc w:val="center"/>
        <w:rPr>
          <w:sz w:val="28"/>
          <w:szCs w:val="28"/>
        </w:rPr>
      </w:pPr>
    </w:p>
    <w:p w:rsidR="003C26DC" w:rsidRDefault="003C26DC" w:rsidP="00103224">
      <w:pPr>
        <w:jc w:val="center"/>
        <w:rPr>
          <w:sz w:val="28"/>
          <w:szCs w:val="28"/>
        </w:rPr>
      </w:pPr>
    </w:p>
    <w:p w:rsidR="003C26DC" w:rsidRDefault="003C26DC"/>
    <w:sectPr w:rsidR="003C26DC" w:rsidSect="00FB1C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B43"/>
    <w:multiLevelType w:val="hybridMultilevel"/>
    <w:tmpl w:val="9692C44A"/>
    <w:lvl w:ilvl="0" w:tplc="3F200C92">
      <w:start w:val="11"/>
      <w:numFmt w:val="decimal"/>
      <w:lvlText w:val="%1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F06C98"/>
    <w:multiLevelType w:val="hybridMultilevel"/>
    <w:tmpl w:val="9DE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24"/>
    <w:rsid w:val="000060D3"/>
    <w:rsid w:val="00031E74"/>
    <w:rsid w:val="0005307A"/>
    <w:rsid w:val="000B557A"/>
    <w:rsid w:val="00103224"/>
    <w:rsid w:val="00153EAC"/>
    <w:rsid w:val="001B500F"/>
    <w:rsid w:val="001D54E8"/>
    <w:rsid w:val="00277870"/>
    <w:rsid w:val="002971D7"/>
    <w:rsid w:val="002E24AB"/>
    <w:rsid w:val="003938C6"/>
    <w:rsid w:val="003C26DC"/>
    <w:rsid w:val="0046297A"/>
    <w:rsid w:val="004879A8"/>
    <w:rsid w:val="004917E1"/>
    <w:rsid w:val="004A6B56"/>
    <w:rsid w:val="004C1D76"/>
    <w:rsid w:val="005A5648"/>
    <w:rsid w:val="006634A2"/>
    <w:rsid w:val="00686A7E"/>
    <w:rsid w:val="006E3141"/>
    <w:rsid w:val="00703A91"/>
    <w:rsid w:val="007A7208"/>
    <w:rsid w:val="00852D2C"/>
    <w:rsid w:val="0086698C"/>
    <w:rsid w:val="008C145B"/>
    <w:rsid w:val="009506D9"/>
    <w:rsid w:val="00961C44"/>
    <w:rsid w:val="00A30BA2"/>
    <w:rsid w:val="00A73A02"/>
    <w:rsid w:val="00A87C8E"/>
    <w:rsid w:val="00A92C9B"/>
    <w:rsid w:val="00AB5794"/>
    <w:rsid w:val="00BF5C58"/>
    <w:rsid w:val="00C92576"/>
    <w:rsid w:val="00CC7017"/>
    <w:rsid w:val="00D15A9E"/>
    <w:rsid w:val="00D44855"/>
    <w:rsid w:val="00D86045"/>
    <w:rsid w:val="00D93424"/>
    <w:rsid w:val="00DA7109"/>
    <w:rsid w:val="00DC13D5"/>
    <w:rsid w:val="00DF5195"/>
    <w:rsid w:val="00E1597A"/>
    <w:rsid w:val="00E77618"/>
    <w:rsid w:val="00E81892"/>
    <w:rsid w:val="00F26383"/>
    <w:rsid w:val="00F400EA"/>
    <w:rsid w:val="00F95B8B"/>
    <w:rsid w:val="00FB1CF7"/>
    <w:rsid w:val="00FB42B3"/>
    <w:rsid w:val="00FD2C6E"/>
    <w:rsid w:val="00FE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2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22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22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03224"/>
    <w:pPr>
      <w:jc w:val="center"/>
    </w:pPr>
    <w:rPr>
      <w:rFonts w:ascii="Calibri" w:hAnsi="Calibri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3224"/>
    <w:rPr>
      <w:rFonts w:ascii="Calibri" w:hAnsi="Calibri" w:cs="Times New Roman"/>
      <w:b/>
      <w:sz w:val="20"/>
      <w:szCs w:val="20"/>
      <w:lang w:eastAsia="ru-RU"/>
    </w:rPr>
  </w:style>
  <w:style w:type="character" w:customStyle="1" w:styleId="a">
    <w:name w:val="Название Знак"/>
    <w:basedOn w:val="DefaultParagraphFont"/>
    <w:uiPriority w:val="99"/>
    <w:locked/>
    <w:rsid w:val="0010322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ListParagraph">
    <w:name w:val="List Paragraph"/>
    <w:basedOn w:val="Normal"/>
    <w:uiPriority w:val="99"/>
    <w:qFormat/>
    <w:rsid w:val="0010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3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2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745</Words>
  <Characters>4248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psp1</dc:creator>
  <cp:keywords/>
  <dc:description/>
  <cp:lastModifiedBy>pt1</cp:lastModifiedBy>
  <cp:revision>8</cp:revision>
  <cp:lastPrinted>2018-03-12T07:52:00Z</cp:lastPrinted>
  <dcterms:created xsi:type="dcterms:W3CDTF">2018-03-06T05:24:00Z</dcterms:created>
  <dcterms:modified xsi:type="dcterms:W3CDTF">2018-03-13T03:24:00Z</dcterms:modified>
</cp:coreProperties>
</file>